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26A" w:rsidRPr="00AE2208" w:rsidRDefault="00254E1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Activity sheet</w:t>
      </w:r>
      <w:r w:rsidR="005F5A66" w:rsidRPr="00AE2208">
        <w:rPr>
          <w:rFonts w:ascii="Tahoma" w:hAnsi="Tahoma" w:cs="Tahoma"/>
        </w:rPr>
        <w:t xml:space="preserve"> </w:t>
      </w:r>
      <w:r w:rsidR="00FE63CE">
        <w:rPr>
          <w:rFonts w:ascii="Tahoma" w:hAnsi="Tahoma" w:cs="Tahoma"/>
        </w:rPr>
        <w:t>9</w:t>
      </w:r>
      <w:bookmarkStart w:id="0" w:name="_GoBack"/>
      <w:bookmarkEnd w:id="0"/>
      <w:r w:rsidR="00E15AEE">
        <w:rPr>
          <w:rFonts w:ascii="Tahoma" w:hAnsi="Tahoma" w:cs="Tahoma"/>
        </w:rPr>
        <w:t>a</w:t>
      </w:r>
      <w:r w:rsidR="005F5A66" w:rsidRPr="00AE2208">
        <w:rPr>
          <w:rFonts w:ascii="Tahoma" w:hAnsi="Tahoma" w:cs="Tahoma"/>
        </w:rPr>
        <w:t xml:space="preserve">: </w:t>
      </w:r>
      <w:r w:rsidR="005C3704">
        <w:rPr>
          <w:rFonts w:ascii="Tahoma" w:hAnsi="Tahoma" w:cs="Tahoma"/>
        </w:rPr>
        <w:t>Using buttons</w:t>
      </w:r>
      <w:r w:rsidR="0058005C" w:rsidRPr="00AE2208">
        <w:rPr>
          <w:rFonts w:ascii="Tahoma" w:hAnsi="Tahoma" w:cs="Tahoma"/>
        </w:rPr>
        <w:t xml:space="preserve"> </w:t>
      </w:r>
      <w:r w:rsidR="00606ED7">
        <w:rPr>
          <w:rFonts w:ascii="Tahoma" w:hAnsi="Tahoma" w:cs="Tahoma"/>
        </w:rPr>
        <w:t>and forms</w:t>
      </w:r>
    </w:p>
    <w:p w:rsidR="008B234B" w:rsidRPr="005C3704" w:rsidRDefault="008B234B" w:rsidP="005C3704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In this week’s session we will focus on programming </w:t>
      </w:r>
      <w:r w:rsidR="002B4758">
        <w:rPr>
          <w:rFonts w:ascii="Tahoma" w:hAnsi="Tahoma" w:cs="Tahoma"/>
        </w:rPr>
        <w:t xml:space="preserve">using </w:t>
      </w:r>
      <w:r w:rsidR="00254E16">
        <w:rPr>
          <w:rFonts w:ascii="Tahoma" w:hAnsi="Tahoma" w:cs="Tahoma"/>
        </w:rPr>
        <w:t>a</w:t>
      </w:r>
      <w:r>
        <w:rPr>
          <w:rFonts w:ascii="Tahoma" w:hAnsi="Tahoma" w:cs="Tahoma"/>
        </w:rPr>
        <w:t>n environment called EasyGui which allows the use of windows and buttons</w:t>
      </w:r>
      <w:r w:rsidR="00E15AEE" w:rsidRPr="005C3704">
        <w:rPr>
          <w:rFonts w:ascii="Tahoma" w:hAnsi="Tahoma" w:cs="Tahoma"/>
        </w:rPr>
        <w:t>.</w:t>
      </w:r>
    </w:p>
    <w:p w:rsidR="008B234B" w:rsidRDefault="008B234B" w:rsidP="00D86794">
      <w:pPr>
        <w:rPr>
          <w:rFonts w:ascii="Tahoma" w:hAnsi="Tahoma" w:cs="Tahoma"/>
        </w:rPr>
      </w:pPr>
    </w:p>
    <w:p w:rsidR="008B234B" w:rsidRPr="008B234B" w:rsidRDefault="00606ED7" w:rsidP="008B234B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Task 1</w:t>
      </w:r>
      <w:r w:rsidR="008B234B" w:rsidRPr="008B234B">
        <w:rPr>
          <w:rFonts w:ascii="Tahoma" w:hAnsi="Tahoma" w:cs="Tahoma"/>
          <w:b/>
        </w:rPr>
        <w:t>: Using EasyGui to make forms and dialog boxes in Python</w:t>
      </w:r>
    </w:p>
    <w:p w:rsidR="008B234B" w:rsidRPr="008B234B" w:rsidRDefault="008B234B" w:rsidP="008B234B">
      <w:pPr>
        <w:rPr>
          <w:rFonts w:ascii="Tahoma" w:hAnsi="Tahoma" w:cs="Tahoma"/>
        </w:rPr>
      </w:pPr>
    </w:p>
    <w:p w:rsidR="008B234B" w:rsidRPr="008B234B" w:rsidRDefault="008B234B" w:rsidP="008B234B">
      <w:pPr>
        <w:rPr>
          <w:rFonts w:ascii="Tahoma" w:hAnsi="Tahoma" w:cs="Tahoma"/>
        </w:rPr>
      </w:pPr>
      <w:r w:rsidRPr="008B234B">
        <w:rPr>
          <w:rFonts w:ascii="Tahoma" w:hAnsi="Tahoma" w:cs="Tahoma"/>
        </w:rPr>
        <w:t>EasyGui is a module that can be imported into a Python program to enable simple graphical user interfaces to be developed.</w:t>
      </w:r>
    </w:p>
    <w:p w:rsidR="008B234B" w:rsidRPr="008B234B" w:rsidRDefault="008B234B" w:rsidP="008B234B">
      <w:pPr>
        <w:rPr>
          <w:rFonts w:ascii="Tahoma" w:hAnsi="Tahoma" w:cs="Tahoma"/>
        </w:rPr>
      </w:pPr>
    </w:p>
    <w:p w:rsidR="008B234B" w:rsidRDefault="008B234B" w:rsidP="008B234B">
      <w:pPr>
        <w:rPr>
          <w:rFonts w:ascii="Tahoma" w:hAnsi="Tahoma" w:cs="Tahoma"/>
        </w:rPr>
      </w:pPr>
      <w:r w:rsidRPr="008B234B">
        <w:rPr>
          <w:rFonts w:ascii="Tahoma" w:hAnsi="Tahoma" w:cs="Tahoma"/>
        </w:rPr>
        <w:t xml:space="preserve">To start using EasyGui, </w:t>
      </w:r>
      <w:r>
        <w:rPr>
          <w:rFonts w:ascii="Tahoma" w:hAnsi="Tahoma" w:cs="Tahoma"/>
        </w:rPr>
        <w:t>copy the program easygui.py into the folder that you are using for your pyth</w:t>
      </w:r>
      <w:r w:rsidR="00E15AEE">
        <w:rPr>
          <w:rFonts w:ascii="Tahoma" w:hAnsi="Tahoma" w:cs="Tahoma"/>
        </w:rPr>
        <w:t xml:space="preserve">on programs. It is available </w:t>
      </w:r>
      <w:r>
        <w:rPr>
          <w:rFonts w:ascii="Tahoma" w:hAnsi="Tahoma" w:cs="Tahoma"/>
        </w:rPr>
        <w:t>at</w:t>
      </w:r>
      <w:r w:rsidR="00C259FB">
        <w:rPr>
          <w:rFonts w:ascii="Tahoma" w:hAnsi="Tahoma" w:cs="Tahoma"/>
        </w:rPr>
        <w:t xml:space="preserve"> &lt;insert your shared drive here&gt;</w:t>
      </w:r>
      <w:r w:rsidR="005C3704">
        <w:rPr>
          <w:rFonts w:ascii="Tahoma" w:hAnsi="Tahoma" w:cs="Tahoma"/>
        </w:rPr>
        <w:t>.</w:t>
      </w:r>
    </w:p>
    <w:p w:rsidR="008B234B" w:rsidRDefault="008B234B" w:rsidP="008B234B">
      <w:pPr>
        <w:rPr>
          <w:rFonts w:ascii="Tahoma" w:hAnsi="Tahoma" w:cs="Tahoma"/>
        </w:rPr>
      </w:pPr>
    </w:p>
    <w:p w:rsidR="008B234B" w:rsidRDefault="008B234B" w:rsidP="008B234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Then open the starter program and run it. </w:t>
      </w:r>
      <w:r w:rsidR="0087527D">
        <w:rPr>
          <w:rFonts w:ascii="Tahoma" w:hAnsi="Tahoma" w:cs="Tahoma"/>
        </w:rPr>
        <w:t>For the first program the output is shown. See if you can predict what the other examples will do then run the programs to te</w:t>
      </w:r>
      <w:r w:rsidR="005C3704">
        <w:rPr>
          <w:rFonts w:ascii="Tahoma" w:hAnsi="Tahoma" w:cs="Tahoma"/>
        </w:rPr>
        <w:t>st them</w:t>
      </w:r>
      <w:r w:rsidR="0087527D">
        <w:rPr>
          <w:rFonts w:ascii="Tahoma" w:hAnsi="Tahoma" w:cs="Tahoma"/>
        </w:rPr>
        <w:t>.</w:t>
      </w:r>
    </w:p>
    <w:p w:rsidR="008B234B" w:rsidRDefault="008B234B" w:rsidP="008B234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/>
      </w:tblPr>
      <w:tblGrid>
        <w:gridCol w:w="5213"/>
        <w:gridCol w:w="2437"/>
        <w:gridCol w:w="1366"/>
      </w:tblGrid>
      <w:tr w:rsidR="002B4758" w:rsidTr="00606ED7">
        <w:tc>
          <w:tcPr>
            <w:tcW w:w="5213" w:type="dxa"/>
          </w:tcPr>
          <w:p w:rsidR="002B4758" w:rsidRPr="00B43F19" w:rsidRDefault="002B4758" w:rsidP="008B234B">
            <w:pPr>
              <w:rPr>
                <w:rFonts w:ascii="Tahoma" w:hAnsi="Tahoma" w:cs="Tahoma"/>
                <w:noProof/>
                <w:lang w:eastAsia="en-GB"/>
              </w:rPr>
            </w:pPr>
            <w:r w:rsidRPr="00B43F19">
              <w:rPr>
                <w:rFonts w:ascii="Tahoma" w:hAnsi="Tahoma" w:cs="Tahoma"/>
                <w:noProof/>
                <w:lang w:eastAsia="en-GB"/>
              </w:rPr>
              <w:t>Program</w:t>
            </w:r>
          </w:p>
        </w:tc>
        <w:tc>
          <w:tcPr>
            <w:tcW w:w="2437" w:type="dxa"/>
          </w:tcPr>
          <w:p w:rsidR="002B4758" w:rsidRDefault="00606ED7" w:rsidP="008B23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Draw what you think will happen</w:t>
            </w: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Were you right?</w:t>
            </w:r>
          </w:p>
          <w:p w:rsidR="002B4758" w:rsidRDefault="002B4758" w:rsidP="002B475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</w:t>
            </w:r>
            <w:r>
              <w:rPr>
                <w:rFonts w:ascii="Tahoma" w:hAnsi="Tahoma" w:cs="Tahoma"/>
              </w:rPr>
              <w:sym w:font="Wingdings" w:char="F0FC"/>
            </w:r>
            <w:r>
              <w:rPr>
                <w:rFonts w:ascii="Tahoma" w:hAnsi="Tahoma" w:cs="Tahoma"/>
              </w:rPr>
              <w:t>/</w:t>
            </w:r>
            <w:r>
              <w:rPr>
                <w:rFonts w:ascii="Tahoma" w:hAnsi="Tahoma" w:cs="Tahoma"/>
              </w:rPr>
              <w:sym w:font="Wingdings" w:char="F0FB"/>
            </w:r>
            <w:r>
              <w:rPr>
                <w:rFonts w:ascii="Tahoma" w:hAnsi="Tahoma" w:cs="Tahoma"/>
              </w:rPr>
              <w:t>)</w:t>
            </w:r>
          </w:p>
        </w:tc>
      </w:tr>
      <w:tr w:rsidR="002B4758" w:rsidTr="00606ED7">
        <w:tc>
          <w:tcPr>
            <w:tcW w:w="5213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2500009" cy="31128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518" t="2935" r="62657" b="88410"/>
                          <a:stretch/>
                        </pic:blipFill>
                        <pic:spPr bwMode="auto">
                          <a:xfrm>
                            <a:off x="0" y="0"/>
                            <a:ext cx="2574268" cy="3205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  <a:ext uri="{53640926-AAD7-44d8-BBD7-CCE9431645EC}">
                              <a14:shadowObscured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cx="http://schemas.microsoft.com/office/drawing/2014/chartex" xmlns:wpc="http://schemas.microsoft.com/office/word/2010/wordprocessingCanvas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  <w:r w:rsidRPr="008B234B">
              <w:rPr>
                <w:rFonts w:ascii="Tahoma" w:hAnsi="Tahoma" w:cs="Tahoma"/>
                <w:noProof/>
                <w:lang w:val="el-GR" w:eastAsia="el-GR"/>
              </w:rPr>
              <w:drawing>
                <wp:inline distT="0" distB="0" distL="0" distR="0">
                  <wp:extent cx="1392811" cy="452336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265" cy="455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  <w:tr w:rsidR="002B4758" w:rsidTr="00606ED7">
        <w:tc>
          <w:tcPr>
            <w:tcW w:w="5213" w:type="dxa"/>
          </w:tcPr>
          <w:p w:rsidR="002B4758" w:rsidRDefault="002B4758" w:rsidP="00F525FF"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3156626" cy="345332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814" t="13244" r="49623" b="76521"/>
                          <a:stretch/>
                        </pic:blipFill>
                        <pic:spPr bwMode="auto">
                          <a:xfrm>
                            <a:off x="0" y="0"/>
                            <a:ext cx="3234235" cy="3538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  </a:ext>
                            <a:ext uri="{53640926-AAD7-44d8-BBD7-CCE9431645EC}">
                              <a14:shadowObscured xmlns:cx1="http://schemas.microsoft.com/office/drawing/2015/9/8/chartex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cx="http://schemas.microsoft.com/office/drawing/2014/chartex" xmlns:wpc="http://schemas.microsoft.com/office/word/2010/wordprocessingCanvas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B4758" w:rsidRDefault="002B4758" w:rsidP="00F525FF"/>
          <w:p w:rsidR="002B4758" w:rsidRDefault="002B4758" w:rsidP="0087527D">
            <w:pPr>
              <w:rPr>
                <w:rFonts w:ascii="Tahoma" w:hAnsi="Tahoma" w:cs="Tahoma"/>
              </w:rPr>
            </w:pP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  <w:tr w:rsidR="002B4758" w:rsidTr="00606ED7">
        <w:tc>
          <w:tcPr>
            <w:tcW w:w="5213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3059349" cy="317970"/>
                  <wp:effectExtent l="0" t="0" r="0" b="635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4305" cy="330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  <w:tr w:rsidR="002B4758" w:rsidTr="00606ED7">
        <w:tc>
          <w:tcPr>
            <w:tcW w:w="5213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3018185" cy="321013"/>
                  <wp:effectExtent l="0" t="0" r="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2663" cy="335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  <w:tr w:rsidR="002B4758" w:rsidTr="00606ED7">
        <w:tc>
          <w:tcPr>
            <w:tcW w:w="5213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drawing>
                <wp:inline distT="0" distB="0" distL="0" distR="0">
                  <wp:extent cx="3142902" cy="612842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173" cy="631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  <w:tr w:rsidR="002B4758" w:rsidTr="00606ED7">
        <w:tc>
          <w:tcPr>
            <w:tcW w:w="5213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  <w:r>
              <w:rPr>
                <w:noProof/>
                <w:lang w:val="el-GR" w:eastAsia="el-GR"/>
              </w:rPr>
              <w:lastRenderedPageBreak/>
              <w:drawing>
                <wp:inline distT="0" distB="0" distL="0" distR="0">
                  <wp:extent cx="3005847" cy="539161"/>
                  <wp:effectExtent l="0" t="0" r="444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0453" cy="54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  <w:tc>
          <w:tcPr>
            <w:tcW w:w="1366" w:type="dxa"/>
          </w:tcPr>
          <w:p w:rsidR="002B4758" w:rsidRDefault="002B4758" w:rsidP="008B234B">
            <w:pPr>
              <w:rPr>
                <w:rFonts w:ascii="Tahoma" w:hAnsi="Tahoma" w:cs="Tahoma"/>
              </w:rPr>
            </w:pPr>
          </w:p>
        </w:tc>
      </w:tr>
    </w:tbl>
    <w:p w:rsidR="008B234B" w:rsidRPr="008B234B" w:rsidRDefault="008B234B" w:rsidP="008B234B">
      <w:pPr>
        <w:rPr>
          <w:rFonts w:ascii="Tahoma" w:hAnsi="Tahoma" w:cs="Tahoma"/>
        </w:rPr>
      </w:pPr>
    </w:p>
    <w:p w:rsidR="008B234B" w:rsidRPr="008B234B" w:rsidRDefault="008B234B" w:rsidP="008B234B">
      <w:pPr>
        <w:rPr>
          <w:rFonts w:ascii="Tahoma" w:hAnsi="Tahoma" w:cs="Tahoma"/>
        </w:rPr>
      </w:pPr>
    </w:p>
    <w:p w:rsidR="00606ED7" w:rsidRDefault="00365F33" w:rsidP="008B234B">
      <w:pPr>
        <w:rPr>
          <w:rFonts w:ascii="Tahoma" w:hAnsi="Tahoma" w:cs="Tahoma"/>
        </w:rPr>
      </w:pPr>
      <w:r w:rsidRPr="00365F33">
        <w:rPr>
          <w:rFonts w:ascii="Tahoma" w:hAnsi="Tahoma" w:cs="Tahoma"/>
          <w:b/>
        </w:rPr>
        <w:t>Task 2</w:t>
      </w:r>
      <w:r>
        <w:rPr>
          <w:rFonts w:ascii="Tahoma" w:hAnsi="Tahoma" w:cs="Tahoma"/>
        </w:rPr>
        <w:t xml:space="preserve">: </w:t>
      </w:r>
      <w:r w:rsidR="00606ED7">
        <w:rPr>
          <w:rFonts w:ascii="Tahoma" w:hAnsi="Tahoma" w:cs="Tahoma"/>
        </w:rPr>
        <w:t>Add comments (begin with #) to t</w:t>
      </w:r>
      <w:r>
        <w:rPr>
          <w:rFonts w:ascii="Tahoma" w:hAnsi="Tahoma" w:cs="Tahoma"/>
        </w:rPr>
        <w:t>he code in Examples 1 – 6 to explain how you think it works</w:t>
      </w:r>
      <w:r w:rsidR="0045656C">
        <w:rPr>
          <w:rFonts w:ascii="Tahoma" w:hAnsi="Tahoma" w:cs="Tahoma"/>
        </w:rPr>
        <w:t xml:space="preserve">. </w:t>
      </w:r>
    </w:p>
    <w:p w:rsidR="00606ED7" w:rsidRDefault="00606ED7" w:rsidP="008B234B">
      <w:pPr>
        <w:rPr>
          <w:rFonts w:ascii="Tahoma" w:hAnsi="Tahoma" w:cs="Tahoma"/>
        </w:rPr>
      </w:pPr>
    </w:p>
    <w:p w:rsidR="008B234B" w:rsidRPr="008B234B" w:rsidRDefault="0045656C" w:rsidP="008B234B">
      <w:pPr>
        <w:rPr>
          <w:rFonts w:ascii="Tahoma" w:hAnsi="Tahoma" w:cs="Tahoma"/>
        </w:rPr>
      </w:pPr>
      <w:r>
        <w:rPr>
          <w:rFonts w:ascii="Tahoma" w:hAnsi="Tahoma" w:cs="Tahoma"/>
        </w:rPr>
        <w:t>Make sure you are confident that you have run and understand the code in the examples before continuing with the exercises.</w:t>
      </w:r>
    </w:p>
    <w:p w:rsidR="008B234B" w:rsidRPr="008B234B" w:rsidRDefault="008B234B" w:rsidP="008B234B">
      <w:pPr>
        <w:rPr>
          <w:rFonts w:ascii="Tahoma" w:hAnsi="Tahoma" w:cs="Tahoma"/>
        </w:rPr>
      </w:pPr>
    </w:p>
    <w:p w:rsidR="008B234B" w:rsidRPr="008B234B" w:rsidRDefault="007C3CB7" w:rsidP="008B234B">
      <w:pPr>
        <w:rPr>
          <w:rFonts w:ascii="Tahoma" w:hAnsi="Tahoma" w:cs="Tahoma"/>
        </w:rPr>
      </w:pPr>
      <w:r>
        <w:rPr>
          <w:rFonts w:ascii="Tahoma" w:hAnsi="Tahoma" w:cs="Tahoma"/>
        </w:rPr>
        <w:t>On sheet 9b there are</w:t>
      </w:r>
      <w:r w:rsidR="008B234B" w:rsidRPr="008B234B">
        <w:rPr>
          <w:rFonts w:ascii="Tahoma" w:hAnsi="Tahoma" w:cs="Tahoma"/>
        </w:rPr>
        <w:t xml:space="preserve"> exercises to try using the different boxes available in EasyGui. </w:t>
      </w:r>
    </w:p>
    <w:p w:rsidR="008B234B" w:rsidRPr="008B234B" w:rsidRDefault="008B234B" w:rsidP="008B234B">
      <w:pPr>
        <w:rPr>
          <w:rFonts w:ascii="Tahoma" w:hAnsi="Tahoma" w:cs="Tahoma"/>
        </w:rPr>
      </w:pPr>
    </w:p>
    <w:sectPr w:rsidR="008B234B" w:rsidRPr="008B234B" w:rsidSect="00606ED7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9AB" w:rsidRDefault="009709AB" w:rsidP="000A563A">
      <w:r>
        <w:separator/>
      </w:r>
    </w:p>
  </w:endnote>
  <w:endnote w:type="continuationSeparator" w:id="0">
    <w:p w:rsidR="009709AB" w:rsidRDefault="009709AB" w:rsidP="000A5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游明朝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3A" w:rsidRDefault="00606ED7">
    <w:pPr>
      <w:pStyle w:val="Footer"/>
    </w:pPr>
    <w:r>
      <w:t>KS3 Computing</w:t>
    </w:r>
    <w:r w:rsidR="000A563A">
      <w:tab/>
    </w:r>
    <w:r w:rsidR="00E00B03">
      <w:fldChar w:fldCharType="begin"/>
    </w:r>
    <w:r w:rsidR="00620257">
      <w:instrText xml:space="preserve"> PAGE   \* MERGEFORMAT </w:instrText>
    </w:r>
    <w:r w:rsidR="00E00B03">
      <w:fldChar w:fldCharType="separate"/>
    </w:r>
    <w:r w:rsidR="005C3704">
      <w:rPr>
        <w:noProof/>
      </w:rPr>
      <w:t>2</w:t>
    </w:r>
    <w:r w:rsidR="00E00B03">
      <w:rPr>
        <w:noProof/>
      </w:rPr>
      <w:fldChar w:fldCharType="end"/>
    </w:r>
    <w:r w:rsidR="000A563A">
      <w:tab/>
    </w:r>
    <w:r w:rsidR="00C259FB">
      <w:t xml:space="preserve">Activity Sheet </w:t>
    </w:r>
    <w:r w:rsidR="005C3704">
      <w:t>9</w:t>
    </w:r>
    <w:r w:rsidR="00E15AEE">
      <w:t>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9AB" w:rsidRDefault="009709AB" w:rsidP="000A563A">
      <w:r>
        <w:separator/>
      </w:r>
    </w:p>
  </w:footnote>
  <w:footnote w:type="continuationSeparator" w:id="0">
    <w:p w:rsidR="009709AB" w:rsidRDefault="009709AB" w:rsidP="000A56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3A" w:rsidRDefault="00C259FB" w:rsidP="00C259FB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1168400" cy="891075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891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E0936"/>
    <w:multiLevelType w:val="hybridMultilevel"/>
    <w:tmpl w:val="506A6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66A92"/>
    <w:multiLevelType w:val="hybridMultilevel"/>
    <w:tmpl w:val="DDDCE346"/>
    <w:lvl w:ilvl="0" w:tplc="35F2F148"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F547C"/>
    <w:multiLevelType w:val="hybridMultilevel"/>
    <w:tmpl w:val="E608859E"/>
    <w:lvl w:ilvl="0" w:tplc="084CC58A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B53B03"/>
    <w:multiLevelType w:val="hybridMultilevel"/>
    <w:tmpl w:val="5DFADCA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63081"/>
    <w:multiLevelType w:val="hybridMultilevel"/>
    <w:tmpl w:val="3E8AB9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80117"/>
    <w:multiLevelType w:val="hybridMultilevel"/>
    <w:tmpl w:val="0A7EFDC6"/>
    <w:lvl w:ilvl="0" w:tplc="E4D0B520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3C35EA"/>
    <w:multiLevelType w:val="hybridMultilevel"/>
    <w:tmpl w:val="37867C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C1E37EA"/>
    <w:multiLevelType w:val="hybridMultilevel"/>
    <w:tmpl w:val="B672EB5E"/>
    <w:lvl w:ilvl="0" w:tplc="F416AAEC">
      <w:numFmt w:val="bullet"/>
      <w:lvlText w:val="-"/>
      <w:lvlJc w:val="left"/>
      <w:pPr>
        <w:ind w:left="36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30E678B"/>
    <w:multiLevelType w:val="hybridMultilevel"/>
    <w:tmpl w:val="49DA9A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CA0EB5"/>
    <w:multiLevelType w:val="hybridMultilevel"/>
    <w:tmpl w:val="89F861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E20ED0"/>
    <w:multiLevelType w:val="hybridMultilevel"/>
    <w:tmpl w:val="CF129E5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EF675A"/>
    <w:multiLevelType w:val="hybridMultilevel"/>
    <w:tmpl w:val="B76082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F4F78"/>
    <w:multiLevelType w:val="hybridMultilevel"/>
    <w:tmpl w:val="9A148AC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44F6B0B"/>
    <w:multiLevelType w:val="hybridMultilevel"/>
    <w:tmpl w:val="9D0A0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D56E12"/>
    <w:multiLevelType w:val="hybridMultilevel"/>
    <w:tmpl w:val="CB7276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A5F0B8C"/>
    <w:multiLevelType w:val="hybridMultilevel"/>
    <w:tmpl w:val="02DC1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EC587F"/>
    <w:multiLevelType w:val="hybridMultilevel"/>
    <w:tmpl w:val="88407F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01223AA"/>
    <w:multiLevelType w:val="hybridMultilevel"/>
    <w:tmpl w:val="193EE432"/>
    <w:lvl w:ilvl="0" w:tplc="E970112C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7E2474"/>
    <w:multiLevelType w:val="hybridMultilevel"/>
    <w:tmpl w:val="7EA4DF4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5"/>
  </w:num>
  <w:num w:numId="3">
    <w:abstractNumId w:val="17"/>
  </w:num>
  <w:num w:numId="4">
    <w:abstractNumId w:val="12"/>
  </w:num>
  <w:num w:numId="5">
    <w:abstractNumId w:val="8"/>
  </w:num>
  <w:num w:numId="6">
    <w:abstractNumId w:val="26"/>
  </w:num>
  <w:num w:numId="7">
    <w:abstractNumId w:val="9"/>
  </w:num>
  <w:num w:numId="8">
    <w:abstractNumId w:val="10"/>
  </w:num>
  <w:num w:numId="9">
    <w:abstractNumId w:val="16"/>
  </w:num>
  <w:num w:numId="10">
    <w:abstractNumId w:val="25"/>
    <w:lvlOverride w:ilvl="0">
      <w:startOverride w:val="1"/>
    </w:lvlOverride>
  </w:num>
  <w:num w:numId="11">
    <w:abstractNumId w:val="24"/>
  </w:num>
  <w:num w:numId="12">
    <w:abstractNumId w:val="22"/>
  </w:num>
  <w:num w:numId="13">
    <w:abstractNumId w:val="21"/>
  </w:num>
  <w:num w:numId="14">
    <w:abstractNumId w:val="2"/>
  </w:num>
  <w:num w:numId="15">
    <w:abstractNumId w:val="0"/>
  </w:num>
  <w:num w:numId="16">
    <w:abstractNumId w:val="4"/>
  </w:num>
  <w:num w:numId="17">
    <w:abstractNumId w:val="23"/>
  </w:num>
  <w:num w:numId="18">
    <w:abstractNumId w:val="7"/>
  </w:num>
  <w:num w:numId="19">
    <w:abstractNumId w:val="6"/>
  </w:num>
  <w:num w:numId="20">
    <w:abstractNumId w:val="11"/>
  </w:num>
  <w:num w:numId="21">
    <w:abstractNumId w:val="28"/>
  </w:num>
  <w:num w:numId="22">
    <w:abstractNumId w:val="1"/>
  </w:num>
  <w:num w:numId="23">
    <w:abstractNumId w:val="15"/>
  </w:num>
  <w:num w:numId="24">
    <w:abstractNumId w:val="14"/>
  </w:num>
  <w:num w:numId="25">
    <w:abstractNumId w:val="20"/>
  </w:num>
  <w:num w:numId="26">
    <w:abstractNumId w:val="19"/>
  </w:num>
  <w:num w:numId="27">
    <w:abstractNumId w:val="3"/>
  </w:num>
  <w:num w:numId="28">
    <w:abstractNumId w:val="13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0MzCwMDOzsDA0NzEysDRS0lEKTi0uzszPAykwrAUAOaqAXiwAAAA="/>
  </w:docVars>
  <w:rsids>
    <w:rsidRoot w:val="000A563A"/>
    <w:rsid w:val="00060F86"/>
    <w:rsid w:val="00067CC3"/>
    <w:rsid w:val="0007577A"/>
    <w:rsid w:val="000A563A"/>
    <w:rsid w:val="000C4F22"/>
    <w:rsid w:val="000E67D7"/>
    <w:rsid w:val="00110002"/>
    <w:rsid w:val="00117532"/>
    <w:rsid w:val="00157EE2"/>
    <w:rsid w:val="001770FF"/>
    <w:rsid w:val="001E16D9"/>
    <w:rsid w:val="00207134"/>
    <w:rsid w:val="00221D2E"/>
    <w:rsid w:val="00254E16"/>
    <w:rsid w:val="00273AE2"/>
    <w:rsid w:val="002968D0"/>
    <w:rsid w:val="002B4758"/>
    <w:rsid w:val="002B57B2"/>
    <w:rsid w:val="002E6F46"/>
    <w:rsid w:val="002E7913"/>
    <w:rsid w:val="002E7D1E"/>
    <w:rsid w:val="003219E7"/>
    <w:rsid w:val="0033028E"/>
    <w:rsid w:val="00362462"/>
    <w:rsid w:val="00365F33"/>
    <w:rsid w:val="00385273"/>
    <w:rsid w:val="003F2B6E"/>
    <w:rsid w:val="0043176F"/>
    <w:rsid w:val="0044225B"/>
    <w:rsid w:val="0045656C"/>
    <w:rsid w:val="00467D17"/>
    <w:rsid w:val="00487B30"/>
    <w:rsid w:val="00494371"/>
    <w:rsid w:val="004A1889"/>
    <w:rsid w:val="004B07D5"/>
    <w:rsid w:val="004B154F"/>
    <w:rsid w:val="004C4B67"/>
    <w:rsid w:val="00516217"/>
    <w:rsid w:val="00533AA4"/>
    <w:rsid w:val="005569C5"/>
    <w:rsid w:val="00564720"/>
    <w:rsid w:val="0058005C"/>
    <w:rsid w:val="0059385F"/>
    <w:rsid w:val="005A00BF"/>
    <w:rsid w:val="005C06A6"/>
    <w:rsid w:val="005C3704"/>
    <w:rsid w:val="005F5A66"/>
    <w:rsid w:val="0060675E"/>
    <w:rsid w:val="00606ED7"/>
    <w:rsid w:val="00620257"/>
    <w:rsid w:val="00641317"/>
    <w:rsid w:val="00652870"/>
    <w:rsid w:val="006B35E7"/>
    <w:rsid w:val="006C6BAF"/>
    <w:rsid w:val="006C6DEE"/>
    <w:rsid w:val="0073738E"/>
    <w:rsid w:val="00760A69"/>
    <w:rsid w:val="00767071"/>
    <w:rsid w:val="00780230"/>
    <w:rsid w:val="007C3CB7"/>
    <w:rsid w:val="007C7489"/>
    <w:rsid w:val="007D59F6"/>
    <w:rsid w:val="008052B0"/>
    <w:rsid w:val="00820D9A"/>
    <w:rsid w:val="00822317"/>
    <w:rsid w:val="008460F3"/>
    <w:rsid w:val="00867A6F"/>
    <w:rsid w:val="0087527D"/>
    <w:rsid w:val="008902CF"/>
    <w:rsid w:val="008904D0"/>
    <w:rsid w:val="008B234B"/>
    <w:rsid w:val="008B425E"/>
    <w:rsid w:val="008B4455"/>
    <w:rsid w:val="008B6A1E"/>
    <w:rsid w:val="008C3BBD"/>
    <w:rsid w:val="00915DA7"/>
    <w:rsid w:val="00922C00"/>
    <w:rsid w:val="009655C3"/>
    <w:rsid w:val="009709AB"/>
    <w:rsid w:val="00972AB8"/>
    <w:rsid w:val="0099225D"/>
    <w:rsid w:val="009A28CA"/>
    <w:rsid w:val="009D13CA"/>
    <w:rsid w:val="009D4C28"/>
    <w:rsid w:val="00AA0687"/>
    <w:rsid w:val="00AB135F"/>
    <w:rsid w:val="00AB2E0A"/>
    <w:rsid w:val="00AD326C"/>
    <w:rsid w:val="00AE2208"/>
    <w:rsid w:val="00AF4BE0"/>
    <w:rsid w:val="00AF558F"/>
    <w:rsid w:val="00B41ED5"/>
    <w:rsid w:val="00B43F19"/>
    <w:rsid w:val="00B6046F"/>
    <w:rsid w:val="00B71CED"/>
    <w:rsid w:val="00B9001B"/>
    <w:rsid w:val="00B925BA"/>
    <w:rsid w:val="00B94CA6"/>
    <w:rsid w:val="00B953F3"/>
    <w:rsid w:val="00BE2325"/>
    <w:rsid w:val="00BF0B99"/>
    <w:rsid w:val="00C014C6"/>
    <w:rsid w:val="00C22FC6"/>
    <w:rsid w:val="00C259FB"/>
    <w:rsid w:val="00C34B62"/>
    <w:rsid w:val="00C416AE"/>
    <w:rsid w:val="00C4196A"/>
    <w:rsid w:val="00C44355"/>
    <w:rsid w:val="00C94AD0"/>
    <w:rsid w:val="00CD27AE"/>
    <w:rsid w:val="00CD64ED"/>
    <w:rsid w:val="00D16771"/>
    <w:rsid w:val="00D414AC"/>
    <w:rsid w:val="00D50472"/>
    <w:rsid w:val="00D54479"/>
    <w:rsid w:val="00D555B2"/>
    <w:rsid w:val="00D86794"/>
    <w:rsid w:val="00D87FD0"/>
    <w:rsid w:val="00E00B03"/>
    <w:rsid w:val="00E1279F"/>
    <w:rsid w:val="00E12C8A"/>
    <w:rsid w:val="00E14DDB"/>
    <w:rsid w:val="00E15AEE"/>
    <w:rsid w:val="00E24DFF"/>
    <w:rsid w:val="00E67E44"/>
    <w:rsid w:val="00E843B7"/>
    <w:rsid w:val="00EF5151"/>
    <w:rsid w:val="00F03373"/>
    <w:rsid w:val="00F525FF"/>
    <w:rsid w:val="00F52FC8"/>
    <w:rsid w:val="00F60892"/>
    <w:rsid w:val="00F739E0"/>
    <w:rsid w:val="00F829EB"/>
    <w:rsid w:val="00F82C13"/>
    <w:rsid w:val="00F96151"/>
    <w:rsid w:val="00FB126A"/>
    <w:rsid w:val="00FD027E"/>
    <w:rsid w:val="00FE3C19"/>
    <w:rsid w:val="00FE63CE"/>
    <w:rsid w:val="00FF5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51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15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87B30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7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179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marietta kallia</cp:lastModifiedBy>
  <cp:revision>3</cp:revision>
  <cp:lastPrinted>2017-03-06T13:36:00Z</cp:lastPrinted>
  <dcterms:created xsi:type="dcterms:W3CDTF">2018-01-01T17:42:00Z</dcterms:created>
  <dcterms:modified xsi:type="dcterms:W3CDTF">2018-01-10T19:40:00Z</dcterms:modified>
</cp:coreProperties>
</file>